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ascii="宋体" w:hAnsi="宋体"/>
          <w:b w:val="0"/>
        </w:rPr>
      </w:pPr>
    </w:p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6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社会团体活动资金变更登记申请书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验资报告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7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spacing w:line="480" w:lineRule="exact"/>
        <w:rPr>
          <w:rFonts w:ascii="宋体" w:hAnsi="宋体"/>
          <w:b w:val="0"/>
        </w:rPr>
      </w:pPr>
    </w:p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kern w:val="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kern w:val="0"/>
        </w:rPr>
        <w:t>社会团体</w:t>
      </w:r>
      <w:r>
        <w:rPr>
          <w:rFonts w:hint="eastAsia" w:ascii="方正小标宋简体" w:hAnsi="宋体" w:eastAsia="方正小标宋简体"/>
          <w:b w:val="0"/>
          <w:kern w:val="0"/>
          <w:lang w:val="en-US" w:eastAsia="zh-CN"/>
        </w:rPr>
        <w:t>活动资金</w:t>
      </w:r>
      <w:r>
        <w:rPr>
          <w:rFonts w:hint="eastAsia" w:ascii="方正小标宋简体" w:hAnsi="宋体" w:eastAsia="方正小标宋简体"/>
          <w:b w:val="0"/>
          <w:kern w:val="0"/>
        </w:rPr>
        <w:t>变更登记申请</w:t>
      </w:r>
      <w:r>
        <w:rPr>
          <w:rFonts w:hint="eastAsia" w:ascii="方正小标宋简体" w:hAnsi="宋体" w:eastAsia="方正小标宋简体"/>
          <w:b w:val="0"/>
          <w:kern w:val="0"/>
          <w:lang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  <w:kern w:val="0"/>
        </w:rPr>
      </w:pPr>
    </w:p>
    <w:p>
      <w:pPr>
        <w:rPr>
          <w:kern w:val="0"/>
        </w:rPr>
      </w:pPr>
    </w:p>
    <w:p>
      <w:pPr>
        <w:rPr>
          <w:rFonts w:ascii="宋体" w:hAnsi="宋体"/>
          <w:b/>
          <w:kern w:val="0"/>
        </w:rPr>
      </w:pPr>
    </w:p>
    <w:p>
      <w:pPr>
        <w:rPr>
          <w:rFonts w:ascii="宋体" w:hAnsi="宋体"/>
          <w:b/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pStyle w:val="2"/>
        <w:spacing w:line="480" w:lineRule="exact"/>
        <w:rPr>
          <w:rFonts w:ascii="黑体" w:eastAsia="黑体"/>
          <w:b w:val="0"/>
          <w:kern w:val="0"/>
          <w:sz w:val="36"/>
          <w:szCs w:val="36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单 位 名 称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统 一 代 码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 xml:space="preserve">业务主管单位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 xml:space="preserve">变更登记日期 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</w:t>
      </w:r>
    </w:p>
    <w:p>
      <w:pPr>
        <w:spacing w:line="48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br w:type="page"/>
      </w: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社会团体活动资金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变更登记申请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tabs>
          <w:tab w:val="left" w:pos="4820"/>
        </w:tabs>
        <w:rPr>
          <w:sz w:val="24"/>
        </w:rPr>
      </w:pPr>
      <w:r>
        <w:rPr>
          <w:sz w:val="20"/>
          <w:u w:val="single"/>
        </w:rPr>
        <w:pict>
          <v:shape id="_x0000_s1028" o:spid="_x0000_s1028" o:spt="202" type="#_x0000_t202" style="position:absolute;left:0pt;margin-left:-18.75pt;margin-top:14.25pt;height:436.05pt;width:477.2pt;z-index:251739136;mso-width-relative:page;mso-height-relative:page;" coordsize="21600,21600" o:gfxdata="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/x4n2QAAAAoBAAAPAAAAAAAAAAEAIAAAACIAAABkcnMvZG93bnJldi54bWxQSwEC&#10;FAAUAAAACACHTuJAqfXcivMBAADr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ind w:firstLine="180" w:firstLineChars="7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开封市民政局：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本会申请变更登记履行内部程序如下：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    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注册资金由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特此申请。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</w:t>
                  </w:r>
                </w:p>
                <w:p>
                  <w:pPr>
                    <w:ind w:firstLine="3120" w:firstLineChars="1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040" w:firstLineChars="21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040" w:firstLineChars="21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040" w:firstLineChars="21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社会团体单位(盖章）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040" w:firstLineChars="21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法定代表人(</w:t>
                  </w: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>签字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)</w:t>
                  </w:r>
                </w:p>
                <w:p>
                  <w:pPr>
                    <w:ind w:firstLine="4800" w:firstLineChars="20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ind w:firstLine="5520" w:firstLineChars="23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2880" w:firstLineChars="1200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5280" w:firstLineChars="2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     月     日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r>
        <w:pict>
          <v:shape id="_x0000_s1029" o:spid="_x0000_s1029" o:spt="202" type="#_x0000_t202" style="position:absolute;left:0pt;margin-left:-18.7pt;margin-top:55.45pt;height:194.55pt;width:477.2pt;mso-wrap-distance-bottom:0pt;mso-wrap-distance-left:9pt;mso-wrap-distance-right:9pt;mso-wrap-distance-top:0pt;z-index:251740160;mso-width-relative:page;mso-height-relative:page;" fillcolor="#FFFFFF" filled="t" stroked="t" coordsize="21600,21600" o:gfxdata="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oO83aAAAACwEAAA8AAAAAAAAAAQAgAAAAIgAAAGRycy9kb3ducmV2LnhtbFBL&#10;AQIUABQAAAAIAIdO4kDqyZN19AEAAOsDAAAOAAAAAAAAAAEAIAAAACkBAABkcnMvZTJvRG9jLnht&#10;bFBLBQYAAAAABgAGAFkBAACP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业务主管单位意见（无业务主管的请注明：直接登记或已脱钩）：</w:t>
                  </w: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</w:t>
                  </w:r>
                </w:p>
                <w:p>
                  <w:pPr>
                    <w:ind w:right="420"/>
                    <w:jc w:val="both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</w:t>
                  </w:r>
                </w:p>
                <w:p>
                  <w:pPr>
                    <w:ind w:right="420"/>
                    <w:jc w:val="both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eastAsia="zh-CN"/>
                    </w:rPr>
                    <w:t>业务负责人（签名）：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 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（</w:t>
                  </w:r>
                  <w:r>
                    <w:rPr>
                      <w:rFonts w:hint="eastAsia" w:ascii="仿宋_GB2312" w:eastAsia="仿宋_GB2312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盖章）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3914" w:firstLineChars="1864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</w:t>
                  </w:r>
                </w:p>
                <w:p>
                  <w:pPr>
                    <w:ind w:firstLine="4960" w:firstLineChars="2362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firstLine="6010" w:firstLineChars="2862"/>
                    <w:rPr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     月     日</w:t>
                  </w:r>
                </w:p>
                <w:p/>
                <w:p/>
                <w:p/>
                <w:p/>
                <w:p/>
              </w:txbxContent>
            </v:textbox>
            <w10:wrap type="square"/>
          </v:shape>
        </w:pic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验资报告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备注：具有审计资格的会计师事务所出具增资或减资报告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申请材料3-1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84378E"/>
    <w:rsid w:val="0004358F"/>
    <w:rsid w:val="00517E35"/>
    <w:rsid w:val="005B03FC"/>
    <w:rsid w:val="00673F20"/>
    <w:rsid w:val="00677C05"/>
    <w:rsid w:val="009474DA"/>
    <w:rsid w:val="009955E4"/>
    <w:rsid w:val="009D403F"/>
    <w:rsid w:val="00AD48BA"/>
    <w:rsid w:val="00BF4F05"/>
    <w:rsid w:val="00DE6365"/>
    <w:rsid w:val="00F33473"/>
    <w:rsid w:val="00F47A5A"/>
    <w:rsid w:val="01DB249B"/>
    <w:rsid w:val="02CE0ACE"/>
    <w:rsid w:val="08685472"/>
    <w:rsid w:val="10A71099"/>
    <w:rsid w:val="123348A1"/>
    <w:rsid w:val="138C0F7A"/>
    <w:rsid w:val="15B1526F"/>
    <w:rsid w:val="1C694F99"/>
    <w:rsid w:val="1F89507E"/>
    <w:rsid w:val="24D51B21"/>
    <w:rsid w:val="2713398D"/>
    <w:rsid w:val="277D7182"/>
    <w:rsid w:val="296D1DE8"/>
    <w:rsid w:val="2A704C9A"/>
    <w:rsid w:val="2D00541E"/>
    <w:rsid w:val="2EA55EE1"/>
    <w:rsid w:val="2F3046CF"/>
    <w:rsid w:val="31790FEB"/>
    <w:rsid w:val="31F134A3"/>
    <w:rsid w:val="34F13625"/>
    <w:rsid w:val="36501681"/>
    <w:rsid w:val="36D63AD0"/>
    <w:rsid w:val="383E355F"/>
    <w:rsid w:val="3CC35064"/>
    <w:rsid w:val="40B865C4"/>
    <w:rsid w:val="41CC3255"/>
    <w:rsid w:val="43E902FF"/>
    <w:rsid w:val="442700F1"/>
    <w:rsid w:val="44521162"/>
    <w:rsid w:val="46BD3866"/>
    <w:rsid w:val="478D2585"/>
    <w:rsid w:val="49E21CDB"/>
    <w:rsid w:val="4BA37DFC"/>
    <w:rsid w:val="4F4F7568"/>
    <w:rsid w:val="4F892A3D"/>
    <w:rsid w:val="538E725A"/>
    <w:rsid w:val="55807B2C"/>
    <w:rsid w:val="5584378E"/>
    <w:rsid w:val="55EF2841"/>
    <w:rsid w:val="58AE4159"/>
    <w:rsid w:val="5B4D0ABC"/>
    <w:rsid w:val="5CDB1F51"/>
    <w:rsid w:val="61EF4F38"/>
    <w:rsid w:val="62D02A97"/>
    <w:rsid w:val="62EB23DE"/>
    <w:rsid w:val="63363418"/>
    <w:rsid w:val="64245675"/>
    <w:rsid w:val="66D602AF"/>
    <w:rsid w:val="67412908"/>
    <w:rsid w:val="6CEB42A3"/>
    <w:rsid w:val="6D535020"/>
    <w:rsid w:val="6E5660B4"/>
    <w:rsid w:val="6F546B09"/>
    <w:rsid w:val="6FD2734B"/>
    <w:rsid w:val="700C1BBF"/>
    <w:rsid w:val="70CD79A9"/>
    <w:rsid w:val="7227603F"/>
    <w:rsid w:val="73C80AF0"/>
    <w:rsid w:val="747E0BE9"/>
    <w:rsid w:val="74C84652"/>
    <w:rsid w:val="75FD3910"/>
    <w:rsid w:val="7E5D4519"/>
    <w:rsid w:val="7F37507A"/>
    <w:rsid w:val="7F9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111</Words>
  <Characters>633</Characters>
  <Lines>5</Lines>
  <Paragraphs>1</Paragraphs>
  <TotalTime>5</TotalTime>
  <ScaleCrop>false</ScaleCrop>
  <LinksUpToDate>false</LinksUpToDate>
  <CharactersWithSpaces>743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2018-08-30T03:29:00Z</dcterms:created>
  <dc:creator>关焕</dc:creator>
  <cp:lastModifiedBy>小九儿</cp:lastModifiedBy>
  <dcterms:modified xsi:type="dcterms:W3CDTF">2020-03-19T08:54:07Z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