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行政许可申请材料清单</w:t>
      </w:r>
    </w:p>
    <w:tbl>
      <w:tblPr>
        <w:tblStyle w:val="4"/>
        <w:tblW w:w="88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4922"/>
        <w:gridCol w:w="1335"/>
        <w:gridCol w:w="13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序号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材 料 名 称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数 量</w:t>
            </w: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民办非企业单位业务范围变更登记申请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书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_GB2312" w:hAnsi="仿宋_GB2312" w:eastAsia="宋体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民办非企业单位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法人登记证书正副本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行政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</w:t>
            </w:r>
          </w:p>
        </w:tc>
        <w:tc>
          <w:tcPr>
            <w:tcW w:w="760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54" w:firstLineChars="198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520" w:firstLineChars="9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申请人(单位)：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200" w:firstLineChars="15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32" w:firstLineChars="14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pStyle w:val="2"/>
        <w:spacing w:line="480" w:lineRule="exact"/>
        <w:jc w:val="center"/>
        <w:rPr>
          <w:rFonts w:hint="eastAsia" w:ascii="宋体" w:hAnsi="宋体"/>
          <w:b w:val="0"/>
        </w:rPr>
      </w:pPr>
    </w:p>
    <w:p>
      <w:pPr>
        <w:pStyle w:val="2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</w:rPr>
        <w:t>民办非企业单位</w:t>
      </w:r>
      <w:r>
        <w:rPr>
          <w:rFonts w:hint="eastAsia" w:ascii="方正小标宋简体" w:hAnsi="方正小标宋简体" w:eastAsia="方正小标宋简体" w:cs="方正小标宋简体"/>
          <w:b w:val="0"/>
          <w:lang w:val="en-US" w:eastAsia="zh-CN"/>
        </w:rPr>
        <w:t>业务范围</w:t>
      </w:r>
      <w:r>
        <w:rPr>
          <w:rFonts w:hint="eastAsia" w:ascii="方正小标宋简体" w:hAnsi="方正小标宋简体" w:eastAsia="方正小标宋简体" w:cs="方正小标宋简体"/>
          <w:b w:val="0"/>
        </w:rPr>
        <w:t>变更登记申请</w:t>
      </w:r>
      <w:r>
        <w:rPr>
          <w:rFonts w:hint="eastAsia" w:ascii="方正小标宋简体" w:hAnsi="方正小标宋简体" w:eastAsia="方正小标宋简体" w:cs="方正小标宋简体"/>
          <w:b w:val="0"/>
          <w:lang w:val="en-US" w:eastAsia="zh-CN"/>
        </w:rPr>
        <w:t>书</w:t>
      </w: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firstLine="1080" w:firstLineChars="200"/>
        <w:jc w:val="left"/>
        <w:textAlignment w:val="bottom"/>
        <w:outlineLvl w:val="9"/>
        <w:rPr>
          <w:rFonts w:hint="eastAsia" w:ascii="宋体" w:hAnsi="宋体"/>
          <w:spacing w:val="120"/>
          <w:sz w:val="30"/>
          <w:szCs w:val="30"/>
          <w:lang w:val="en-US" w:eastAsia="zh-CN"/>
        </w:rPr>
      </w:pPr>
      <w:r>
        <w:rPr>
          <w:rFonts w:hint="eastAsia" w:ascii="宋体" w:hAnsi="宋体"/>
          <w:spacing w:val="120"/>
          <w:sz w:val="30"/>
          <w:szCs w:val="30"/>
        </w:rPr>
        <w:t>单位名称</w:t>
      </w:r>
      <w:r>
        <w:rPr>
          <w:rFonts w:hint="eastAsia" w:ascii="宋体" w:hAnsi="宋体"/>
          <w:spacing w:val="12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pacing w:val="12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firstLine="1017" w:firstLineChars="339"/>
        <w:jc w:val="left"/>
        <w:textAlignment w:val="bottom"/>
        <w:outlineLvl w:val="9"/>
        <w:rPr>
          <w:rFonts w:hint="default" w:ascii="宋体" w:hAnsi="宋体"/>
          <w:spacing w:val="82"/>
          <w:sz w:val="30"/>
          <w:szCs w:val="30"/>
          <w:u w:val="single"/>
          <w:lang w:val="en-US"/>
        </w:rPr>
      </w:pPr>
      <w:r>
        <w:rPr>
          <w:rFonts w:hint="eastAsia" w:ascii="宋体" w:hAnsi="宋体"/>
          <w:spacing w:val="0"/>
          <w:sz w:val="30"/>
          <w:szCs w:val="30"/>
          <w:lang w:eastAsia="zh-CN"/>
        </w:rPr>
        <w:t>统一社会信用代码</w:t>
      </w:r>
      <w:r>
        <w:rPr>
          <w:rFonts w:hint="eastAsia" w:ascii="宋体" w:hAnsi="宋体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pacing w:val="0"/>
          <w:sz w:val="30"/>
          <w:szCs w:val="30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/>
          <w:spacing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984" w:firstLineChars="300"/>
        <w:jc w:val="left"/>
        <w:textAlignment w:val="bottom"/>
        <w:rPr>
          <w:rFonts w:hint="default" w:ascii="宋体" w:hAnsi="宋体" w:eastAsia="宋体"/>
          <w:spacing w:val="82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/>
          <w:spacing w:val="14"/>
          <w:sz w:val="30"/>
          <w:szCs w:val="30"/>
        </w:rPr>
        <w:t>业务主管单位</w:t>
      </w:r>
      <w:r>
        <w:rPr>
          <w:rFonts w:hint="eastAsia" w:ascii="宋体" w:hAnsi="宋体"/>
          <w:spacing w:val="14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pacing w:val="14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984" w:firstLineChars="300"/>
        <w:jc w:val="left"/>
        <w:textAlignment w:val="bottom"/>
        <w:rPr>
          <w:rFonts w:hint="default" w:ascii="宋体" w:hAnsi="宋体" w:eastAsia="宋体"/>
          <w:spacing w:val="82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/>
          <w:spacing w:val="14"/>
          <w:sz w:val="30"/>
          <w:szCs w:val="30"/>
        </w:rPr>
        <w:t>所属行(事)业</w:t>
      </w:r>
      <w:r>
        <w:rPr>
          <w:rFonts w:hint="eastAsia" w:ascii="宋体" w:hAnsi="宋体"/>
          <w:spacing w:val="14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pacing w:val="14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984" w:firstLineChars="300"/>
        <w:jc w:val="left"/>
        <w:textAlignment w:val="bottom"/>
        <w:rPr>
          <w:rFonts w:hint="default" w:ascii="宋体" w:hAnsi="宋体" w:eastAsia="宋体"/>
          <w:spacing w:val="82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/>
          <w:spacing w:val="14"/>
          <w:sz w:val="30"/>
          <w:szCs w:val="30"/>
        </w:rPr>
        <w:t>变更登记日期</w:t>
      </w:r>
      <w:r>
        <w:rPr>
          <w:rFonts w:hint="eastAsia" w:ascii="宋体" w:hAnsi="宋体"/>
          <w:spacing w:val="14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pacing w:val="14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 w:hAnsi="宋体"/>
          <w:spacing w:val="120"/>
          <w:sz w:val="30"/>
          <w:szCs w:val="30"/>
          <w:u w:val="single"/>
        </w:rPr>
      </w:pPr>
    </w:p>
    <w:p>
      <w:pPr>
        <w:widowControl/>
        <w:autoSpaceDE w:val="0"/>
        <w:autoSpaceDN w:val="0"/>
        <w:spacing w:line="360" w:lineRule="auto"/>
        <w:ind w:right="123"/>
        <w:jc w:val="center"/>
        <w:textAlignment w:val="bottom"/>
        <w:rPr>
          <w:rFonts w:hint="eastAsia" w:ascii="宋体" w:hAnsi="宋体"/>
          <w:spacing w:val="120"/>
          <w:sz w:val="32"/>
          <w:szCs w:val="32"/>
        </w:rPr>
      </w:pPr>
    </w:p>
    <w:p>
      <w:pPr>
        <w:spacing w:line="360" w:lineRule="auto"/>
        <w:ind w:right="-1052" w:rightChars="-501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申请材料1-1</w:t>
      </w:r>
    </w:p>
    <w:p>
      <w:pPr>
        <w:spacing w:line="360" w:lineRule="auto"/>
        <w:ind w:leftChars="-428" w:right="-1052" w:rightChars="-501" w:hanging="856" w:hangingChars="428"/>
        <w:rPr>
          <w:rFonts w:hint="eastAsia"/>
        </w:rPr>
      </w:pPr>
      <w:bookmarkStart w:id="0" w:name="_GoBack"/>
      <w:bookmarkEnd w:id="0"/>
      <w:r>
        <w:rPr>
          <w:rFonts w:ascii="Calibri" w:hAnsi="Calibri" w:eastAsia="宋体" w:cs="Times New Roman"/>
          <w:kern w:val="2"/>
          <w:sz w:val="20"/>
          <w:szCs w:val="24"/>
          <w:u w:val="single"/>
          <w:lang w:val="en-US" w:eastAsia="zh-CN" w:bidi="ar-SA"/>
        </w:rPr>
        <w:pict>
          <v:rect id="文本框 1" o:spid="_x0000_s1026" o:spt="1" style="position:absolute;left:0pt;margin-left:-18pt;margin-top:17.05pt;height:404.15pt;width:486pt;z-index:25165824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beforeLines="50"/>
                    <w:ind w:firstLine="270" w:firstLineChars="75"/>
                    <w:jc w:val="center"/>
                    <w:rPr>
                      <w:rFonts w:hint="eastAsia" w:ascii="黑体" w:eastAsia="黑体"/>
                      <w:sz w:val="36"/>
                      <w:szCs w:val="28"/>
                    </w:rPr>
                  </w:pPr>
                  <w:r>
                    <w:rPr>
                      <w:rFonts w:hint="eastAsia" w:ascii="黑体" w:eastAsia="黑体"/>
                      <w:sz w:val="36"/>
                      <w:szCs w:val="28"/>
                      <w:lang w:val="en-US" w:eastAsia="zh-CN"/>
                    </w:rPr>
                    <w:t>业务范围</w:t>
                  </w:r>
                  <w:r>
                    <w:rPr>
                      <w:rFonts w:hint="eastAsia" w:ascii="黑体" w:eastAsia="黑体"/>
                      <w:sz w:val="36"/>
                      <w:szCs w:val="28"/>
                    </w:rPr>
                    <w:t>变更登记申请</w:t>
                  </w:r>
                </w:p>
                <w:p>
                  <w:pPr>
                    <w:spacing w:beforeLines="50"/>
                    <w:ind w:firstLine="280" w:firstLineChars="10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  <w:t>开封市民政局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：</w:t>
                  </w:r>
                </w:p>
                <w:p>
                  <w:pPr>
                    <w:spacing w:line="500" w:lineRule="exact"/>
                    <w:ind w:left="141" w:leftChars="67" w:firstLine="560" w:firstLineChars="20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本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  <w:lang w:val="en-US" w:eastAsia="zh-CN"/>
                    </w:rPr>
                    <w:t xml:space="preserve">       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于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日在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　　　　　　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召开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会议，应到人数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人，实到人数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人参加，以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票数表决通过，现申请将：</w:t>
                  </w:r>
                </w:p>
                <w:p>
                  <w:pPr>
                    <w:spacing w:line="500" w:lineRule="exact"/>
                    <w:ind w:left="141" w:leftChars="67"/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业务范围由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                                               </w:t>
                  </w:r>
                </w:p>
                <w:p>
                  <w:pPr>
                    <w:spacing w:line="500" w:lineRule="exact"/>
                    <w:ind w:left="141" w:leftChars="67" w:firstLine="560" w:firstLineChars="20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变更为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                                               </w:t>
                  </w:r>
                </w:p>
                <w:p>
                  <w:pPr>
                    <w:spacing w:line="500" w:lineRule="exact"/>
                    <w:ind w:left="141" w:leftChars="67" w:firstLine="476" w:firstLineChars="17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特此申请。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 xml:space="preserve">                                  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</w:t>
                  </w:r>
                </w:p>
                <w:p>
                  <w:pPr>
                    <w:ind w:firstLine="3360" w:firstLineChars="120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ind w:firstLine="3360" w:firstLineChars="120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民办非企业单位(盖章）</w:t>
                  </w:r>
                </w:p>
                <w:p>
                  <w:pPr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ind w:firstLine="3360" w:firstLineChars="120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法定代表人(签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字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)</w:t>
                  </w:r>
                </w:p>
                <w:p>
                  <w:pPr>
                    <w:ind w:firstLine="5600" w:firstLineChars="200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年     月     日</w:t>
                  </w:r>
                </w:p>
              </w:txbxContent>
            </v:textbox>
          </v:rect>
        </w:pict>
      </w: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80" w:lineRule="exact"/>
        <w:ind w:left="2" w:leftChars="-256" w:right="-1052" w:rightChars="-501" w:hanging="540"/>
        <w:rPr>
          <w:rFonts w:hint="eastAsia"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hint="eastAsia"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hint="eastAsia"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hint="eastAsia" w:ascii="仿宋_GB2312" w:eastAsia="仿宋_GB2312"/>
        </w:rPr>
      </w:pPr>
    </w:p>
    <w:p>
      <w:pPr>
        <w:spacing w:line="380" w:lineRule="exact"/>
        <w:ind w:right="-874" w:rightChars="-416"/>
        <w:rPr>
          <w:rFonts w:ascii="仿宋_GB2312" w:eastAsia="仿宋_GB2312"/>
          <w:sz w:val="24"/>
        </w:rPr>
      </w:pPr>
    </w:p>
    <w:p>
      <w:pPr>
        <w:jc w:val="both"/>
      </w:pPr>
    </w:p>
    <w:p/>
    <w:p>
      <w:pPr>
        <w:rPr>
          <w:rFonts w:hint="eastAsia" w:ascii="仿宋_GB2312" w:hAnsi="Calibri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24"/>
          <w:lang w:val="en-US" w:eastAsia="zh-CN" w:bidi="ar-SA"/>
        </w:rPr>
        <w:pict>
          <v:rect id="文本框 2" o:spid="_x0000_s1027" o:spt="1" style="position:absolute;left:0pt;margin-left:-17.25pt;margin-top:61pt;height:209pt;width:486pt;mso-wrap-distance-bottom:0pt;mso-wrap-distance-left:9pt;mso-wrap-distance-right:9pt;mso-wrap-distance-top:0pt;z-index:25165926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业务主管单位意见：</w:t>
                  </w:r>
                </w:p>
                <w:p>
                  <w:pPr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ind w:right="420"/>
                    <w:jc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 xml:space="preserve">     经办人：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                     （盖章）</w:t>
                  </w:r>
                </w:p>
                <w:p>
                  <w:pPr>
                    <w:ind w:firstLine="5219" w:firstLineChars="1864"/>
                    <w:rPr>
                      <w:rFonts w:hint="eastAsia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年     月     日</w:t>
                  </w:r>
                </w:p>
                <w:p>
                  <w:pPr>
                    <w:rPr>
                      <w:rFonts w:hint="eastAsia"/>
                    </w:rPr>
                  </w:pPr>
                </w:p>
                <w:p/>
              </w:txbxContent>
            </v:textbox>
            <w10:wrap type="square"/>
          </v:rect>
        </w:pic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446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申请材料2-1</w:t>
      </w: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民办非企业法人登记证书正副本</w:t>
      </w: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both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备注：原件</w:t>
      </w:r>
    </w:p>
    <w:p>
      <w:pPr>
        <w:adjustRightInd w:val="0"/>
        <w:snapToGrid w:val="0"/>
        <w:spacing w:line="320" w:lineRule="exact"/>
        <w:jc w:val="both"/>
        <w:rPr>
          <w:rFonts w:hint="eastAsia" w:ascii="仿宋" w:hAnsi="仿宋" w:eastAsia="仿宋" w:cs="仿宋"/>
          <w:color w:val="FF0000"/>
          <w:sz w:val="30"/>
          <w:szCs w:val="30"/>
        </w:rPr>
      </w:pPr>
    </w:p>
    <w:p>
      <w:pPr>
        <w:tabs>
          <w:tab w:val="left" w:pos="1446"/>
        </w:tabs>
        <w:bidi w:val="0"/>
        <w:jc w:val="left"/>
        <w:rPr>
          <w:rFonts w:hint="eastAsia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67D6615"/>
    <w:rsid w:val="0DE250AE"/>
    <w:rsid w:val="153E64BF"/>
    <w:rsid w:val="15C204C8"/>
    <w:rsid w:val="17AD705D"/>
    <w:rsid w:val="19152CE4"/>
    <w:rsid w:val="1B1B6193"/>
    <w:rsid w:val="1BCD0713"/>
    <w:rsid w:val="1CE7084E"/>
    <w:rsid w:val="1D912E17"/>
    <w:rsid w:val="22E92F73"/>
    <w:rsid w:val="230F723D"/>
    <w:rsid w:val="243E64C8"/>
    <w:rsid w:val="24BC4CF6"/>
    <w:rsid w:val="25D84541"/>
    <w:rsid w:val="26F251C7"/>
    <w:rsid w:val="27E134F9"/>
    <w:rsid w:val="34966DAB"/>
    <w:rsid w:val="3AA22211"/>
    <w:rsid w:val="3EA058AF"/>
    <w:rsid w:val="3ED164C4"/>
    <w:rsid w:val="3F647DEF"/>
    <w:rsid w:val="3FB30C8E"/>
    <w:rsid w:val="43FE1F00"/>
    <w:rsid w:val="464B1E1E"/>
    <w:rsid w:val="46C52FB1"/>
    <w:rsid w:val="48454058"/>
    <w:rsid w:val="494D220D"/>
    <w:rsid w:val="4AD92777"/>
    <w:rsid w:val="4C30083F"/>
    <w:rsid w:val="4E593ADE"/>
    <w:rsid w:val="529B56F8"/>
    <w:rsid w:val="53F37C73"/>
    <w:rsid w:val="579D7BF2"/>
    <w:rsid w:val="58DC0530"/>
    <w:rsid w:val="5A285D23"/>
    <w:rsid w:val="5AA714CC"/>
    <w:rsid w:val="5B7E69A2"/>
    <w:rsid w:val="5E860ADF"/>
    <w:rsid w:val="613C2D1E"/>
    <w:rsid w:val="61AB4530"/>
    <w:rsid w:val="62E03B04"/>
    <w:rsid w:val="633004B4"/>
    <w:rsid w:val="661054D7"/>
    <w:rsid w:val="66D479CC"/>
    <w:rsid w:val="68B70627"/>
    <w:rsid w:val="6B673888"/>
    <w:rsid w:val="6F535E38"/>
    <w:rsid w:val="70E728B3"/>
    <w:rsid w:val="73214938"/>
    <w:rsid w:val="73FC5CE5"/>
    <w:rsid w:val="7496097F"/>
    <w:rsid w:val="7585053D"/>
    <w:rsid w:val="77EC138E"/>
    <w:rsid w:val="7B294B28"/>
    <w:rsid w:val="7D040D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1"/>
    <w:qFormat/>
    <w:uiPriority w:val="0"/>
    <w:pPr>
      <w:ind w:firstLine="720" w:firstLineChars="225"/>
    </w:pPr>
    <w:rPr>
      <w:rFonts w:ascii="仿宋_GB2312" w:eastAsia="仿宋_GB2312"/>
      <w:sz w:val="32"/>
    </w:rPr>
  </w:style>
  <w:style w:type="paragraph" w:customStyle="1" w:styleId="6">
    <w:name w:val="样式 标题 1 + 首行缩进:  0 字符"/>
    <w:basedOn w:val="2"/>
    <w:qFormat/>
    <w:uiPriority w:val="0"/>
    <w:pPr>
      <w:spacing w:before="0" w:after="0" w:line="240" w:lineRule="auto"/>
      <w:jc w:val="center"/>
    </w:pPr>
    <w:rPr>
      <w:rFonts w:eastAsia="黑体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2018-09-01T09:22:00Z</dcterms:created>
  <dc:creator>关焕</dc:creator>
  <cp:lastModifiedBy>小九儿</cp:lastModifiedBy>
  <dcterms:modified xsi:type="dcterms:W3CDTF">2020-03-19T07:10:20Z</dcterms:modified>
  <dc:title>河南省民政系统省市县三级审批服务事项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